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07" w:rsidRPr="008F4578" w:rsidRDefault="008F4578" w:rsidP="008F4578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8F4578">
        <w:rPr>
          <w:rFonts w:ascii="Comic Sans MS" w:hAnsi="Comic Sans MS"/>
          <w:b/>
          <w:sz w:val="28"/>
          <w:szCs w:val="28"/>
        </w:rPr>
        <w:t>Jamestown Writing – Graphic Organizer</w:t>
      </w:r>
    </w:p>
    <w:p w:rsidR="008F4578" w:rsidRPr="008F4578" w:rsidRDefault="008F4578" w:rsidP="008F4578">
      <w:pPr>
        <w:jc w:val="center"/>
        <w:rPr>
          <w:rFonts w:ascii="Comic Sans MS" w:hAnsi="Comic Sans MS"/>
          <w:b/>
          <w:sz w:val="28"/>
          <w:szCs w:val="28"/>
        </w:rPr>
      </w:pPr>
      <w:r w:rsidRPr="008F4578">
        <w:rPr>
          <w:rFonts w:ascii="Comic Sans MS" w:hAnsi="Comic Sans MS"/>
          <w:b/>
          <w:sz w:val="28"/>
          <w:szCs w:val="28"/>
        </w:rPr>
        <w:t>John Smith enforced discipline on the settlers of Jamestown by telling them that, “he who shall not share in the work shall not share in the food.”</w:t>
      </w:r>
    </w:p>
    <w:p w:rsidR="008F4578" w:rsidRPr="008F4578" w:rsidRDefault="008F4578" w:rsidP="008F4578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4578" w:rsidRPr="008F4578" w:rsidTr="008F4578">
        <w:tc>
          <w:tcPr>
            <w:tcW w:w="9576" w:type="dxa"/>
          </w:tcPr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F4578">
              <w:rPr>
                <w:rFonts w:ascii="Comic Sans MS" w:hAnsi="Comic Sans MS"/>
                <w:b/>
                <w:sz w:val="28"/>
                <w:szCs w:val="28"/>
              </w:rPr>
              <w:t>INTRODUCTION (background information on Jamestown)</w:t>
            </w:r>
          </w:p>
        </w:tc>
      </w:tr>
      <w:tr w:rsidR="008F4578" w:rsidRPr="008F4578" w:rsidTr="008F4578">
        <w:tc>
          <w:tcPr>
            <w:tcW w:w="9576" w:type="dxa"/>
          </w:tcPr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8F4578" w:rsidRPr="008F4578" w:rsidRDefault="008F4578" w:rsidP="008F4578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4578" w:rsidRPr="008F4578" w:rsidTr="008F4578">
        <w:tc>
          <w:tcPr>
            <w:tcW w:w="9576" w:type="dxa"/>
          </w:tcPr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F4578">
              <w:rPr>
                <w:rFonts w:ascii="Comic Sans MS" w:hAnsi="Comic Sans MS"/>
                <w:b/>
                <w:sz w:val="28"/>
                <w:szCs w:val="28"/>
              </w:rPr>
              <w:t>Explain quote/why Smith said it</w:t>
            </w:r>
          </w:p>
        </w:tc>
      </w:tr>
      <w:tr w:rsidR="008F4578" w:rsidRPr="008F4578" w:rsidTr="008F4578">
        <w:tc>
          <w:tcPr>
            <w:tcW w:w="9576" w:type="dxa"/>
          </w:tcPr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tabs>
                <w:tab w:val="left" w:pos="3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8F4578">
              <w:rPr>
                <w:rFonts w:ascii="Comic Sans MS" w:hAnsi="Comic Sans MS"/>
                <w:b/>
                <w:sz w:val="28"/>
                <w:szCs w:val="28"/>
              </w:rPr>
              <w:t>Meaning of quote:</w:t>
            </w:r>
          </w:p>
          <w:p w:rsidR="008F4578" w:rsidRPr="008F4578" w:rsidRDefault="008F4578" w:rsidP="008F4578">
            <w:pPr>
              <w:tabs>
                <w:tab w:val="left" w:pos="30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tabs>
                <w:tab w:val="left" w:pos="30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tabs>
                <w:tab w:val="left" w:pos="300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8F4578">
              <w:rPr>
                <w:rFonts w:ascii="Comic Sans MS" w:hAnsi="Comic Sans MS"/>
                <w:b/>
                <w:sz w:val="28"/>
                <w:szCs w:val="28"/>
              </w:rPr>
              <w:t xml:space="preserve">Why Smith said it: </w:t>
            </w:r>
          </w:p>
          <w:p w:rsidR="008F4578" w:rsidRPr="008F4578" w:rsidRDefault="008F4578" w:rsidP="008F4578">
            <w:pPr>
              <w:tabs>
                <w:tab w:val="left" w:pos="210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8F4578" w:rsidRPr="008F4578" w:rsidRDefault="008F4578" w:rsidP="008F4578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4578" w:rsidRPr="008F4578" w:rsidTr="008F4578">
        <w:tc>
          <w:tcPr>
            <w:tcW w:w="9576" w:type="dxa"/>
          </w:tcPr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F4578">
              <w:rPr>
                <w:rFonts w:ascii="Comic Sans MS" w:hAnsi="Comic Sans MS"/>
                <w:b/>
                <w:sz w:val="28"/>
                <w:szCs w:val="28"/>
              </w:rPr>
              <w:lastRenderedPageBreak/>
              <w:t>Agree or Disagree with John Smith? Two reasons why you agree/disagree</w:t>
            </w:r>
          </w:p>
        </w:tc>
      </w:tr>
      <w:tr w:rsidR="008F4578" w:rsidRPr="008F4578" w:rsidTr="008F4578">
        <w:tc>
          <w:tcPr>
            <w:tcW w:w="9576" w:type="dxa"/>
          </w:tcPr>
          <w:p w:rsidR="008F4578" w:rsidRPr="008F4578" w:rsidRDefault="008F4578" w:rsidP="008F457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4578"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  <w:p w:rsidR="008F4578" w:rsidRPr="008F4578" w:rsidRDefault="008F4578" w:rsidP="008F457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Default="008F4578" w:rsidP="008F457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Default="008F4578" w:rsidP="008F457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F4578"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  <w:p w:rsidR="008F4578" w:rsidRPr="008F4578" w:rsidRDefault="008F4578" w:rsidP="008F457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8F4578" w:rsidRPr="008F4578" w:rsidRDefault="008F4578" w:rsidP="008F4578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4578" w:rsidRPr="008F4578" w:rsidTr="008F4578">
        <w:tc>
          <w:tcPr>
            <w:tcW w:w="9576" w:type="dxa"/>
          </w:tcPr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F4578">
              <w:rPr>
                <w:rFonts w:ascii="Comic Sans MS" w:hAnsi="Comic Sans MS"/>
                <w:b/>
                <w:sz w:val="28"/>
                <w:szCs w:val="28"/>
              </w:rPr>
              <w:t>CONCLUSION (restate main points/what would life been like without John Smith)</w:t>
            </w:r>
          </w:p>
        </w:tc>
      </w:tr>
      <w:tr w:rsidR="008F4578" w:rsidRPr="008F4578" w:rsidTr="008F4578">
        <w:tc>
          <w:tcPr>
            <w:tcW w:w="9576" w:type="dxa"/>
          </w:tcPr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F4578" w:rsidRPr="008F4578" w:rsidRDefault="008F4578" w:rsidP="008F457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8F4578" w:rsidRDefault="008F4578" w:rsidP="008F4578"/>
    <w:sectPr w:rsidR="008F45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78" w:rsidRDefault="008F4578" w:rsidP="008F4578">
      <w:pPr>
        <w:spacing w:after="0" w:line="240" w:lineRule="auto"/>
      </w:pPr>
      <w:r>
        <w:separator/>
      </w:r>
    </w:p>
  </w:endnote>
  <w:endnote w:type="continuationSeparator" w:id="0">
    <w:p w:rsidR="008F4578" w:rsidRDefault="008F4578" w:rsidP="008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78" w:rsidRDefault="008F4578" w:rsidP="008F4578">
      <w:pPr>
        <w:spacing w:after="0" w:line="240" w:lineRule="auto"/>
      </w:pPr>
      <w:r>
        <w:separator/>
      </w:r>
    </w:p>
  </w:footnote>
  <w:footnote w:type="continuationSeparator" w:id="0">
    <w:p w:rsidR="008F4578" w:rsidRDefault="008F4578" w:rsidP="008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78" w:rsidRPr="008F4578" w:rsidRDefault="008F4578">
    <w:pPr>
      <w:pStyle w:val="Header"/>
      <w:rPr>
        <w:rFonts w:ascii="Comic Sans MS" w:hAnsi="Comic Sans MS"/>
        <w:b/>
        <w:sz w:val="28"/>
        <w:szCs w:val="28"/>
      </w:rPr>
    </w:pPr>
    <w:r w:rsidRPr="008F4578">
      <w:rPr>
        <w:rFonts w:ascii="Comic Sans MS" w:hAnsi="Comic Sans MS"/>
        <w:b/>
        <w:sz w:val="28"/>
        <w:szCs w:val="28"/>
      </w:rPr>
      <w:t>NAME: _________________</w:t>
    </w:r>
    <w:r>
      <w:rPr>
        <w:rFonts w:ascii="Comic Sans MS" w:hAnsi="Comic Sans MS"/>
        <w:b/>
        <w:sz w:val="28"/>
        <w:szCs w:val="28"/>
      </w:rPr>
      <w:t>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74B75"/>
    <w:multiLevelType w:val="hybridMultilevel"/>
    <w:tmpl w:val="50427F82"/>
    <w:lvl w:ilvl="0" w:tplc="6400E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78"/>
    <w:rsid w:val="001D3E52"/>
    <w:rsid w:val="00417B07"/>
    <w:rsid w:val="008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497EF6-11CC-4550-A36A-E9531345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78"/>
  </w:style>
  <w:style w:type="paragraph" w:styleId="Footer">
    <w:name w:val="footer"/>
    <w:basedOn w:val="Normal"/>
    <w:link w:val="FooterChar"/>
    <w:uiPriority w:val="99"/>
    <w:unhideWhenUsed/>
    <w:rsid w:val="008F4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Abreau</dc:creator>
  <cp:lastModifiedBy>Julie Abreau</cp:lastModifiedBy>
  <cp:revision>2</cp:revision>
  <dcterms:created xsi:type="dcterms:W3CDTF">2017-02-03T15:18:00Z</dcterms:created>
  <dcterms:modified xsi:type="dcterms:W3CDTF">2017-02-03T15:18:00Z</dcterms:modified>
</cp:coreProperties>
</file>